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509941154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46FB7679" w14:textId="427A91C1" w:rsidR="002A7D1A" w:rsidRPr="002A7D1A" w:rsidRDefault="002A7D1A" w:rsidP="002A7D1A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2A7D1A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D5CBBF2" w14:textId="77777777" w:rsidR="002A7D1A" w:rsidRPr="002A7D1A" w:rsidRDefault="002A7D1A" w:rsidP="002A7D1A"/>
        <w:p w14:paraId="39A5B2CA" w14:textId="6B83F5DA" w:rsidR="002A7D1A" w:rsidRPr="002A7D1A" w:rsidRDefault="002A7D1A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r w:rsidRPr="002A7D1A">
            <w:rPr>
              <w:rFonts w:cs="Times New Roman"/>
              <w:sz w:val="28"/>
              <w:szCs w:val="28"/>
            </w:rPr>
            <w:fldChar w:fldCharType="begin"/>
          </w:r>
          <w:r w:rsidRPr="002A7D1A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2A7D1A">
            <w:rPr>
              <w:rFonts w:cs="Times New Roman"/>
              <w:sz w:val="28"/>
              <w:szCs w:val="28"/>
            </w:rPr>
            <w:fldChar w:fldCharType="separate"/>
          </w:r>
          <w:hyperlink w:anchor="_Toc144079922" w:history="1">
            <w:r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I.</w:t>
            </w:r>
            <w:r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Pr="002A7D1A">
              <w:rPr>
                <w:rStyle w:val="af3"/>
                <w:rFonts w:eastAsia="Times New Roman" w:cs="Times New Roman"/>
                <w:sz w:val="28"/>
                <w:szCs w:val="28"/>
              </w:rPr>
              <w:t>ПОЯСНИТЕЛЬНАЯ ЗАПИСКА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_Toc144079922 \h </w:instrText>
            </w:r>
            <w:r w:rsidRPr="002A7D1A">
              <w:rPr>
                <w:rFonts w:cs="Times New Roman"/>
                <w:webHidden/>
                <w:sz w:val="28"/>
                <w:szCs w:val="28"/>
              </w:rPr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C915A9">
              <w:rPr>
                <w:rFonts w:cs="Times New Roman"/>
                <w:webHidden/>
                <w:sz w:val="28"/>
                <w:szCs w:val="28"/>
              </w:rPr>
              <w:t>2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24C8BB23" w14:textId="75E678AF" w:rsidR="002A7D1A" w:rsidRPr="002A7D1A" w:rsidRDefault="00C518DD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079923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II.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СОДЕРЖАНИЕ ОБУЧЕНИЯ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_Toc144079923 \h </w:instrTex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C915A9">
              <w:rPr>
                <w:rFonts w:cs="Times New Roman"/>
                <w:webHidden/>
                <w:sz w:val="28"/>
                <w:szCs w:val="28"/>
              </w:rPr>
              <w:t>5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43BFF9B1" w14:textId="06460157" w:rsidR="002A7D1A" w:rsidRPr="002A7D1A" w:rsidRDefault="00C518DD" w:rsidP="002A7D1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924" w:history="1"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2A7D1A" w:rsidRPr="002A7D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_Toc144079924 \h </w:instrTex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915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DADC2F" w14:textId="0AF5710F" w:rsidR="002A7D1A" w:rsidRPr="002A7D1A" w:rsidRDefault="00C518DD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079925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IV.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ТЕМАТИЧЕСКОЕ ПЛАНИРОВАНИЕ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_Toc144079925 \h </w:instrTex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C915A9">
              <w:rPr>
                <w:rFonts w:cs="Times New Roman"/>
                <w:webHidden/>
                <w:sz w:val="28"/>
                <w:szCs w:val="28"/>
              </w:rPr>
              <w:t>10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37FCCFFB" w14:textId="02A7F021" w:rsidR="002A7D1A" w:rsidRPr="002A7D1A" w:rsidRDefault="002A7D1A" w:rsidP="002A7D1A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A7D1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183884" w14:textId="77777777" w:rsidR="002C7C7B" w:rsidRDefault="00B5017C">
      <w:pPr>
        <w:pStyle w:val="1"/>
        <w:numPr>
          <w:ilvl w:val="0"/>
          <w:numId w:val="4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_Toc1440799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713CFCC9" w14:textId="77777777" w:rsidR="002C7C7B" w:rsidRDefault="002C7C7B"/>
    <w:p w14:paraId="4BBAAD3F" w14:textId="43328CC9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общеобразовательной программы обучающихся с</w:t>
      </w:r>
      <w:r w:rsidR="00C915A9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C915A9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53951809" w14:textId="31DBBBD1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ФАООП адресована обучающимся с </w:t>
      </w:r>
      <w:r w:rsidR="00C915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19C7FC6B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«Рисование (изобразительное искусство)» относится к предметной области «Искусство»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является обязательной частью учебного плана. Рабочая программа по учебному предмету “Рисование (изобразительное искусство)» в 5 классе рассчитана на 34 учебные недели  и составляет  68 часов в год (2 часа в неделю).</w:t>
      </w:r>
    </w:p>
    <w:p w14:paraId="282B64F9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(изобразительное искусство)».</w:t>
      </w:r>
    </w:p>
    <w:p w14:paraId="23CD5E9A" w14:textId="2C9C1A72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</w:t>
      </w:r>
      <w:r w:rsidR="00C915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14:paraId="18B311FD" w14:textId="77777777" w:rsidR="002C7C7B" w:rsidRDefault="00B5017C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28C5DACC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воспитание интереса к изобразительному искусству;</w:t>
      </w:r>
    </w:p>
    <w:p w14:paraId="49678D5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4A521A9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6E0923F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14:paraId="6FB49C54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7EDE435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2FC95D8F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5B16F66A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1AF81494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3A3A43F6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684E182B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(коллективное рисование, коллективная аппликация).</w:t>
      </w:r>
    </w:p>
    <w:p w14:paraId="170227BA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5 классе определяет следующие задачи:</w:t>
      </w:r>
    </w:p>
    <w:p w14:paraId="48BAD8F2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14:paraId="4321959A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14:paraId="7A751F0A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14:paraId="7A34CAA0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 а также продолжается развиваться технические навыки работы с разными художественными материалами.</w:t>
      </w:r>
    </w:p>
    <w:p w14:paraId="58A9C33A" w14:textId="77777777" w:rsidR="002C7C7B" w:rsidRDefault="002C7C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B37B2A" w14:textId="77777777" w:rsidR="002C7C7B" w:rsidRDefault="00B5017C">
      <w:pPr>
        <w:pStyle w:val="1"/>
        <w:numPr>
          <w:ilvl w:val="0"/>
          <w:numId w:val="1"/>
        </w:numPr>
        <w:spacing w:before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88ADBD" w14:textId="77777777"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5 классе обучение строится по четырем направлениям работы, в соответствии с которыми у обучающихся развива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умени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14:paraId="717DD6F7" w14:textId="77777777"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C7C7B" w14:paraId="1B4D0FCF" w14:textId="77777777">
        <w:trPr>
          <w:trHeight w:val="413"/>
          <w:jc w:val="center"/>
        </w:trPr>
        <w:tc>
          <w:tcPr>
            <w:tcW w:w="619" w:type="dxa"/>
            <w:vAlign w:val="center"/>
          </w:tcPr>
          <w:p w14:paraId="03ACC17D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14:paraId="1587805A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0A53A90E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468945F1" w14:textId="77777777" w:rsidR="002C7C7B" w:rsidRDefault="00B5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C7C7B" w14:paraId="4D5A17B5" w14:textId="77777777">
        <w:trPr>
          <w:trHeight w:val="270"/>
          <w:jc w:val="center"/>
        </w:trPr>
        <w:tc>
          <w:tcPr>
            <w:tcW w:w="619" w:type="dxa"/>
          </w:tcPr>
          <w:p w14:paraId="76644932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0058EA92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6E2B89A0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8" w:type="dxa"/>
          </w:tcPr>
          <w:p w14:paraId="174BADE0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1B204180" w14:textId="77777777">
        <w:trPr>
          <w:trHeight w:val="270"/>
          <w:jc w:val="center"/>
        </w:trPr>
        <w:tc>
          <w:tcPr>
            <w:tcW w:w="619" w:type="dxa"/>
          </w:tcPr>
          <w:p w14:paraId="144C507A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4EB80401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047E703C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14:paraId="01A4676C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250BD6EE" w14:textId="77777777">
        <w:trPr>
          <w:trHeight w:val="270"/>
          <w:jc w:val="center"/>
        </w:trPr>
        <w:tc>
          <w:tcPr>
            <w:tcW w:w="619" w:type="dxa"/>
          </w:tcPr>
          <w:p w14:paraId="3F7D85DF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4D858E18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17A91B38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8" w:type="dxa"/>
          </w:tcPr>
          <w:p w14:paraId="4D85E76B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25313424" w14:textId="77777777">
        <w:trPr>
          <w:trHeight w:val="270"/>
          <w:jc w:val="center"/>
        </w:trPr>
        <w:tc>
          <w:tcPr>
            <w:tcW w:w="619" w:type="dxa"/>
          </w:tcPr>
          <w:p w14:paraId="524120E2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14:paraId="27974F53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2CAF918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14:paraId="6FC2F4AB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3786D3C7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6BAA11D5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767B0087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28" w:type="dxa"/>
          </w:tcPr>
          <w:p w14:paraId="67D02776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A774113" w14:textId="67BDB284" w:rsidR="002F3BA4" w:rsidRDefault="002F3B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10385D8" w14:textId="766BD759" w:rsidR="002F3BA4" w:rsidRPr="002F3BA4" w:rsidRDefault="002F3BA4" w:rsidP="002F3BA4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924"/>
      <w:r w:rsidRPr="002F3BA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1F327C1F" w14:textId="1738D4D3" w:rsidR="002F3BA4" w:rsidRDefault="002F3BA4" w:rsidP="002F3BA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6ED08421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5069E225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09157E89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18A40020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эстетических потребностей, ценностей и чувств;</w:t>
      </w:r>
    </w:p>
    <w:p w14:paraId="66A5817F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7665D5FA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3BCEC6CA" w14:textId="1C39B94F" w:rsidR="002F3BA4" w:rsidRDefault="002F3BA4" w:rsidP="002F3BA4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06AD0DAD" w14:textId="77777777" w:rsidR="002F3BA4" w:rsidRDefault="002F3BA4" w:rsidP="002F3B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37F2549B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14:paraId="66A47EF8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элементарные правила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передачи формы предмета;</w:t>
      </w:r>
    </w:p>
    <w:p w14:paraId="4FA7E6EE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14:paraId="77531572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496AA036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14:paraId="1A9123BE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14:paraId="4D14E79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3606900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приемами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34D16C5C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14:paraId="6136E840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14:paraId="1278CF7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14:paraId="3FBCF25C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4EAA883D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7F397DAC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14:paraId="5B9736CE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14:paraId="531E5879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14:paraId="4E34F96A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14:paraId="61514114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053A99D9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светотени, перспективы; построения орнамента, стилизации формы предмета и др.;</w:t>
      </w:r>
    </w:p>
    <w:p w14:paraId="342CDDCB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виды аппликации (предметная, сюжетная, декоративная);</w:t>
      </w:r>
    </w:p>
    <w:p w14:paraId="384584EC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способы лепки (конструктивный, пластический, комбинированный);</w:t>
      </w:r>
    </w:p>
    <w:p w14:paraId="5E0912D8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14:paraId="1D24E2C1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2B1BCA60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642F8A8E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14:paraId="0EE366F2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14:paraId="44F100F8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6CBF06A1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776E34D6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14:paraId="59EDFABD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14:paraId="19B90E63" w14:textId="73D9BFE2" w:rsidR="002F3BA4" w:rsidRDefault="002F3BA4" w:rsidP="002F3BA4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6B69AAC1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FC89032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C509F29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1BF6CF4C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667B638F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7C4298F8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21F362F9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14:paraId="1128AE1F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14:paraId="60AC8F8F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73766B69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085031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C7C7B">
          <w:headerReference w:type="default" r:id="rId10"/>
          <w:footerReference w:type="default" r:id="rId11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14:paraId="45F93CEB" w14:textId="77777777" w:rsidR="002C7C7B" w:rsidRDefault="00B5017C">
      <w:pPr>
        <w:pStyle w:val="1"/>
        <w:numPr>
          <w:ilvl w:val="0"/>
          <w:numId w:val="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92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9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551"/>
        <w:gridCol w:w="709"/>
        <w:gridCol w:w="3685"/>
        <w:gridCol w:w="3261"/>
        <w:gridCol w:w="3118"/>
      </w:tblGrid>
      <w:tr w:rsidR="002C7C7B" w14:paraId="6E56DF4D" w14:textId="77777777" w:rsidTr="002F3BA4">
        <w:trPr>
          <w:cantSplit/>
          <w:trHeight w:val="517"/>
        </w:trPr>
        <w:tc>
          <w:tcPr>
            <w:tcW w:w="709" w:type="dxa"/>
            <w:vMerge w:val="restart"/>
            <w:vAlign w:val="center"/>
          </w:tcPr>
          <w:p w14:paraId="05A2EA6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56071B8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9B7E707" w14:textId="77777777"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14:paraId="4F26E157" w14:textId="77777777"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vMerge w:val="restart"/>
            <w:vAlign w:val="center"/>
          </w:tcPr>
          <w:p w14:paraId="219FB2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</w:p>
          <w:p w14:paraId="0698678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379" w:type="dxa"/>
            <w:gridSpan w:val="2"/>
          </w:tcPr>
          <w:p w14:paraId="1FC89DB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2C7C7B" w14:paraId="136F6801" w14:textId="77777777">
        <w:trPr>
          <w:cantSplit/>
          <w:trHeight w:val="467"/>
        </w:trPr>
        <w:tc>
          <w:tcPr>
            <w:tcW w:w="709" w:type="dxa"/>
            <w:vMerge/>
            <w:vAlign w:val="center"/>
          </w:tcPr>
          <w:p w14:paraId="15C16FC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8EAFBC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9CA58F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52C2BFE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44832F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</w:tcPr>
          <w:p w14:paraId="30D917B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2C7C7B" w14:paraId="412518E2" w14:textId="77777777">
        <w:trPr>
          <w:cantSplit/>
          <w:trHeight w:val="1323"/>
        </w:trPr>
        <w:tc>
          <w:tcPr>
            <w:tcW w:w="709" w:type="dxa"/>
          </w:tcPr>
          <w:p w14:paraId="33F59B6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05751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60EDC7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CFB6B7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455765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А.Рылова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«Зеленый шум».</w:t>
            </w:r>
          </w:p>
          <w:p w14:paraId="0DAA9CF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натуры образца  листьев и веток.</w:t>
            </w:r>
          </w:p>
          <w:p w14:paraId="6555493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261" w:type="dxa"/>
            <w:vMerge w:val="restart"/>
          </w:tcPr>
          <w:p w14:paraId="13E76C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30496ED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красоту природы, осеннее состояние природы.</w:t>
            </w:r>
          </w:p>
          <w:p w14:paraId="0C2D622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техники работы с акварельной и гуашевой красками.</w:t>
            </w:r>
          </w:p>
          <w:p w14:paraId="441A5EC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42B313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6B0D22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Замечают особенности красоты осенних листьев, их цвет и разнообразие форм. </w:t>
            </w:r>
          </w:p>
          <w:p w14:paraId="71F565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  <w:p w14:paraId="6E4AA83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осеннего леса с опорой на предложенный учителем образец.</w:t>
            </w:r>
          </w:p>
        </w:tc>
      </w:tr>
      <w:tr w:rsidR="002C7C7B" w14:paraId="6E2BD64A" w14:textId="77777777">
        <w:trPr>
          <w:cantSplit/>
          <w:trHeight w:val="50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47385F2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8A75F3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27FBB6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14:paraId="7E9885E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C5536C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C24082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5984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008D117" w14:textId="77777777">
        <w:trPr>
          <w:cantSplit/>
          <w:trHeight w:val="550"/>
        </w:trPr>
        <w:tc>
          <w:tcPr>
            <w:tcW w:w="709" w:type="dxa"/>
            <w:tcBorders>
              <w:top w:val="single" w:sz="4" w:space="0" w:color="000000"/>
            </w:tcBorders>
          </w:tcPr>
          <w:p w14:paraId="22C8C08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A8FE2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4CE4A2F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14:paraId="7A4D275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7CEBECC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1E69D8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7360FC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CA375EC" w14:textId="77777777">
        <w:trPr>
          <w:cantSplit/>
          <w:trHeight w:val="760"/>
        </w:trPr>
        <w:tc>
          <w:tcPr>
            <w:tcW w:w="709" w:type="dxa"/>
          </w:tcPr>
          <w:p w14:paraId="2D4A30D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241972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7951941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49AAB15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46203A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(И. Левитан «Осень»,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А.Куинжди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«Березовая роща»).</w:t>
            </w:r>
          </w:p>
          <w:p w14:paraId="2F3264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понятий «далеко-близко», «даль»,   </w:t>
            </w:r>
          </w:p>
          <w:p w14:paraId="3B4365C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261" w:type="dxa"/>
            <w:vMerge w:val="restart"/>
          </w:tcPr>
          <w:p w14:paraId="23A3E4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14:paraId="6184A31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14:paraId="38723C7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14:paraId="118787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175364B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«перспектива». </w:t>
            </w:r>
          </w:p>
          <w:p w14:paraId="754CA1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этапы работы в соответствии с поставленной целью.</w:t>
            </w:r>
          </w:p>
          <w:p w14:paraId="17CA080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Повторяют, а затем варьировать систему несложных действий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2C7C7B" w14:paraId="580A6400" w14:textId="77777777">
        <w:trPr>
          <w:cantSplit/>
          <w:trHeight w:val="1395"/>
        </w:trPr>
        <w:tc>
          <w:tcPr>
            <w:tcW w:w="709" w:type="dxa"/>
          </w:tcPr>
          <w:p w14:paraId="65EFB61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3829D55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37EA58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346157C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571608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991292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0E5B98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447C39A" w14:textId="77777777">
        <w:trPr>
          <w:cantSplit/>
          <w:trHeight w:val="1091"/>
        </w:trPr>
        <w:tc>
          <w:tcPr>
            <w:tcW w:w="709" w:type="dxa"/>
          </w:tcPr>
          <w:p w14:paraId="21AB418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41FE60C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56D30EE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79F07E2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A237E4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EB0059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1D35A9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E316A20" w14:textId="77777777">
        <w:trPr>
          <w:cantSplit/>
          <w:trHeight w:val="1651"/>
        </w:trPr>
        <w:tc>
          <w:tcPr>
            <w:tcW w:w="709" w:type="dxa"/>
          </w:tcPr>
          <w:p w14:paraId="1027B5E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E791E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679123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4609C32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F916B5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14:paraId="08D0BCB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14:paraId="4AE4313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предмета для украшения.</w:t>
            </w:r>
          </w:p>
          <w:p w14:paraId="2F40CD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07E6F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E34206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14:paraId="50CC73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сосуды по геометрическим формам.</w:t>
            </w:r>
          </w:p>
          <w:p w14:paraId="4E74EC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14:paraId="76952A1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узор под контролем учителя.</w:t>
            </w:r>
          </w:p>
          <w:p w14:paraId="537C0FCA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5976A00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14:paraId="36E54E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16048C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(образцом).</w:t>
            </w:r>
          </w:p>
          <w:p w14:paraId="478F440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самостоятельно.</w:t>
            </w:r>
          </w:p>
        </w:tc>
      </w:tr>
      <w:tr w:rsidR="002C7C7B" w14:paraId="3772305A" w14:textId="77777777">
        <w:trPr>
          <w:cantSplit/>
          <w:trHeight w:val="827"/>
        </w:trPr>
        <w:tc>
          <w:tcPr>
            <w:tcW w:w="709" w:type="dxa"/>
          </w:tcPr>
          <w:p w14:paraId="28C1469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9BCBC3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788E0CE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7C92FD1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038A0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8D4384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805CB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D46700D" w14:textId="77777777">
        <w:trPr>
          <w:cantSplit/>
          <w:trHeight w:val="840"/>
        </w:trPr>
        <w:tc>
          <w:tcPr>
            <w:tcW w:w="709" w:type="dxa"/>
          </w:tcPr>
          <w:p w14:paraId="32B5ABF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14:paraId="7E91D559" w14:textId="77777777"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3BB2BC4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14:paraId="52ECEC7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66379B4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14:paraId="7E4D69D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14:paraId="7AE1E53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Компоновка. </w:t>
            </w:r>
          </w:p>
          <w:p w14:paraId="4722A0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14:paraId="167B143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14:paraId="0AC470F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14:paraId="2D2F1A9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14:paraId="031BB8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14:paraId="597AF4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предметов.</w:t>
            </w:r>
          </w:p>
        </w:tc>
        <w:tc>
          <w:tcPr>
            <w:tcW w:w="3261" w:type="dxa"/>
            <w:vMerge w:val="restart"/>
          </w:tcPr>
          <w:p w14:paraId="5D0BAD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натюрморт.</w:t>
            </w:r>
          </w:p>
          <w:p w14:paraId="23FB04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6FE2936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623D1A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5D3348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118" w:type="dxa"/>
            <w:vMerge w:val="restart"/>
          </w:tcPr>
          <w:p w14:paraId="136062C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натюрморт, отвечают на вопросы</w:t>
            </w:r>
          </w:p>
          <w:p w14:paraId="73BA6B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плоскости листа.</w:t>
            </w:r>
          </w:p>
          <w:p w14:paraId="51C4571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14:paraId="744E5C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 w14:paraId="340CA115" w14:textId="77777777">
        <w:trPr>
          <w:cantSplit/>
          <w:trHeight w:val="739"/>
        </w:trPr>
        <w:tc>
          <w:tcPr>
            <w:tcW w:w="709" w:type="dxa"/>
          </w:tcPr>
          <w:p w14:paraId="124591D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1F8CD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14:paraId="10EA02C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7C788DE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7E82D4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11D171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BB30D0F" w14:textId="77777777">
        <w:trPr>
          <w:cantSplit/>
          <w:trHeight w:val="694"/>
        </w:trPr>
        <w:tc>
          <w:tcPr>
            <w:tcW w:w="709" w:type="dxa"/>
          </w:tcPr>
          <w:p w14:paraId="638C6B8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D06367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14:paraId="126563C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6B29C1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D1C134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91C3F3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9533B14" w14:textId="77777777">
        <w:trPr>
          <w:cantSplit/>
          <w:trHeight w:val="123"/>
        </w:trPr>
        <w:tc>
          <w:tcPr>
            <w:tcW w:w="709" w:type="dxa"/>
          </w:tcPr>
          <w:p w14:paraId="0F08C2A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E1F6D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6BBD7D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F53ACA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813EF1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FC73BE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99CD2AD" w14:textId="77777777">
        <w:trPr>
          <w:cantSplit/>
          <w:trHeight w:val="1938"/>
        </w:trPr>
        <w:tc>
          <w:tcPr>
            <w:tcW w:w="709" w:type="dxa"/>
          </w:tcPr>
          <w:p w14:paraId="090E66C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888B0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7EEB465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14:paraId="22F6DF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D81F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5464E9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35426BF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14:paraId="5034025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художников О. Кипренский « Портрет А. Пушкина», В. Серова «Портрет балерины Т. Карсавиной»,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М. Лермонтова».</w:t>
            </w:r>
          </w:p>
        </w:tc>
        <w:tc>
          <w:tcPr>
            <w:tcW w:w="3261" w:type="dxa"/>
            <w:vMerge w:val="restart"/>
          </w:tcPr>
          <w:p w14:paraId="764BE0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57E0833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14:paraId="5B1672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</w:t>
            </w:r>
          </w:p>
        </w:tc>
        <w:tc>
          <w:tcPr>
            <w:tcW w:w="3118" w:type="dxa"/>
            <w:vMerge w:val="restart"/>
          </w:tcPr>
          <w:p w14:paraId="073667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д.). </w:t>
            </w:r>
          </w:p>
          <w:p w14:paraId="4D3E49A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2C7C7B" w14:paraId="21CDD5D4" w14:textId="77777777">
        <w:trPr>
          <w:cantSplit/>
          <w:trHeight w:val="1437"/>
        </w:trPr>
        <w:tc>
          <w:tcPr>
            <w:tcW w:w="709" w:type="dxa"/>
          </w:tcPr>
          <w:p w14:paraId="404B217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D4FE4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1D033E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14:paraId="20843C7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0C1031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43632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E4ECC0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FF62A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B5D0E90" w14:textId="77777777">
        <w:trPr>
          <w:cantSplit/>
          <w:trHeight w:val="870"/>
        </w:trPr>
        <w:tc>
          <w:tcPr>
            <w:tcW w:w="709" w:type="dxa"/>
          </w:tcPr>
          <w:p w14:paraId="7090E52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1B4F4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160BDD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604C8A6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367B8E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14:paraId="6D2DB4C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14:paraId="0D7C68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14:paraId="78D0DAC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14:paraId="7F64F5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форм.</w:t>
            </w:r>
          </w:p>
        </w:tc>
        <w:tc>
          <w:tcPr>
            <w:tcW w:w="3261" w:type="dxa"/>
            <w:vMerge w:val="restart"/>
          </w:tcPr>
          <w:p w14:paraId="5F2A41B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14:paraId="732878E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72B210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14:paraId="342930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</w:tc>
        <w:tc>
          <w:tcPr>
            <w:tcW w:w="3118" w:type="dxa"/>
            <w:vMerge w:val="restart"/>
          </w:tcPr>
          <w:p w14:paraId="2B29D0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14:paraId="7E39CAC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14:paraId="0A2653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2C7C7B" w14:paraId="33EB694F" w14:textId="77777777">
        <w:trPr>
          <w:cantSplit/>
          <w:trHeight w:val="839"/>
        </w:trPr>
        <w:tc>
          <w:tcPr>
            <w:tcW w:w="709" w:type="dxa"/>
          </w:tcPr>
          <w:p w14:paraId="3C04A0B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895CC9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45D5B2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23AA59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EF06B2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84A84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C89AE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B1CC2E5" w14:textId="77777777">
        <w:trPr>
          <w:cantSplit/>
          <w:trHeight w:val="993"/>
        </w:trPr>
        <w:tc>
          <w:tcPr>
            <w:tcW w:w="709" w:type="dxa"/>
          </w:tcPr>
          <w:p w14:paraId="6933C9E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D654D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7381FB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5C8DA7D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16DDB2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E7DF39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0F5A73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B4AE6DB" w14:textId="77777777">
        <w:trPr>
          <w:cantSplit/>
          <w:trHeight w:val="1011"/>
        </w:trPr>
        <w:tc>
          <w:tcPr>
            <w:tcW w:w="709" w:type="dxa"/>
          </w:tcPr>
          <w:p w14:paraId="796DA3D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E32F7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04536A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0F1871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37C07FF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6EFA793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14:paraId="1A08A28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 гжельской росписью. </w:t>
            </w:r>
          </w:p>
          <w:p w14:paraId="584EBD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14:paraId="5FC7B4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  <w:p w14:paraId="0B73FBF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виртуальной фабрики по изготовлению гжельских изделий.</w:t>
            </w:r>
          </w:p>
        </w:tc>
        <w:tc>
          <w:tcPr>
            <w:tcW w:w="3261" w:type="dxa"/>
            <w:vMerge w:val="restart"/>
          </w:tcPr>
          <w:p w14:paraId="7B967B8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570E2F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14:paraId="5634CD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14:paraId="42C2669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  <w:tc>
          <w:tcPr>
            <w:tcW w:w="3118" w:type="dxa"/>
            <w:vMerge w:val="restart"/>
          </w:tcPr>
          <w:p w14:paraId="36E7AB4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70A230C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14:paraId="19375E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14:paraId="7C35E9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</w:tr>
      <w:tr w:rsidR="002C7C7B" w14:paraId="074D9465" w14:textId="77777777">
        <w:trPr>
          <w:cantSplit/>
          <w:trHeight w:val="692"/>
        </w:trPr>
        <w:tc>
          <w:tcPr>
            <w:tcW w:w="709" w:type="dxa"/>
          </w:tcPr>
          <w:p w14:paraId="43872B0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3389E8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4CAB80F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6A7EE3A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20F0AE2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C54D26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D18658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BFCAB8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896C482" w14:textId="77777777">
        <w:trPr>
          <w:cantSplit/>
          <w:trHeight w:val="1437"/>
        </w:trPr>
        <w:tc>
          <w:tcPr>
            <w:tcW w:w="709" w:type="dxa"/>
          </w:tcPr>
          <w:p w14:paraId="4642903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A2E67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3E7154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1CB72B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3A0BAB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CC7F88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E972E5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D96F7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4387586" w14:textId="77777777">
        <w:trPr>
          <w:cantSplit/>
          <w:trHeight w:val="666"/>
        </w:trPr>
        <w:tc>
          <w:tcPr>
            <w:tcW w:w="709" w:type="dxa"/>
          </w:tcPr>
          <w:p w14:paraId="7AFD8E9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C54D9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E20542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094860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гжельского народного искусства.</w:t>
            </w:r>
          </w:p>
          <w:p w14:paraId="38982DC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искусством гжельских мастеров. Обучение расписыванию чашки, блюдца.</w:t>
            </w:r>
          </w:p>
          <w:p w14:paraId="412016B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узоров гжельской росписи</w:t>
            </w:r>
          </w:p>
        </w:tc>
        <w:tc>
          <w:tcPr>
            <w:tcW w:w="3261" w:type="dxa"/>
            <w:vMerge w:val="restart"/>
          </w:tcPr>
          <w:p w14:paraId="0714168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28B17E7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C4E00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14:paraId="1765355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14:paraId="20BB0D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42F5BD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6863B5E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14:paraId="54455E1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 w14:paraId="34A6D05E" w14:textId="77777777">
        <w:trPr>
          <w:cantSplit/>
          <w:trHeight w:val="846"/>
        </w:trPr>
        <w:tc>
          <w:tcPr>
            <w:tcW w:w="709" w:type="dxa"/>
          </w:tcPr>
          <w:p w14:paraId="05015A3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FEFB7B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14:paraId="4A67D4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C4A579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B0FF07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D89A5B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938C028" w14:textId="77777777">
        <w:trPr>
          <w:cantSplit/>
          <w:trHeight w:val="540"/>
        </w:trPr>
        <w:tc>
          <w:tcPr>
            <w:tcW w:w="709" w:type="dxa"/>
          </w:tcPr>
          <w:p w14:paraId="7E94882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233830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14:paraId="3DA8E9A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419698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DF1B45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CA10B3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A80B838" w14:textId="77777777">
        <w:trPr>
          <w:cantSplit/>
          <w:trHeight w:val="1437"/>
        </w:trPr>
        <w:tc>
          <w:tcPr>
            <w:tcW w:w="709" w:type="dxa"/>
          </w:tcPr>
          <w:p w14:paraId="5130A3A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20452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0AE3C7F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5F7ABC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</w:t>
            </w:r>
          </w:p>
        </w:tc>
        <w:tc>
          <w:tcPr>
            <w:tcW w:w="709" w:type="dxa"/>
          </w:tcPr>
          <w:p w14:paraId="028DF5F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B223FD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Городце. </w:t>
            </w:r>
          </w:p>
          <w:p w14:paraId="0BF770D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традиционной росписью.</w:t>
            </w:r>
          </w:p>
          <w:p w14:paraId="2EB114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разнообразием русских народных промыслов, с народным искусством  Городец. </w:t>
            </w:r>
          </w:p>
          <w:p w14:paraId="5A6FC3F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узнаванию изделия с городецкой росписью.</w:t>
            </w:r>
          </w:p>
        </w:tc>
        <w:tc>
          <w:tcPr>
            <w:tcW w:w="3261" w:type="dxa"/>
            <w:vMerge w:val="restart"/>
          </w:tcPr>
          <w:p w14:paraId="0CBCBB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3F69A4F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различать изделия, узнавать характерные особенности Городца. </w:t>
            </w:r>
          </w:p>
          <w:p w14:paraId="52EAF3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городецкой росписью.</w:t>
            </w:r>
          </w:p>
        </w:tc>
        <w:tc>
          <w:tcPr>
            <w:tcW w:w="3118" w:type="dxa"/>
            <w:vMerge w:val="restart"/>
          </w:tcPr>
          <w:p w14:paraId="1A837FD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41CC833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различать изделия, узнавать характерные особенности Городца. </w:t>
            </w:r>
          </w:p>
          <w:p w14:paraId="5DD3D27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городецкой росписи. </w:t>
            </w:r>
          </w:p>
          <w:p w14:paraId="223D08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орнаменты.</w:t>
            </w:r>
          </w:p>
        </w:tc>
      </w:tr>
      <w:tr w:rsidR="002C7C7B" w14:paraId="21F10B84" w14:textId="77777777">
        <w:trPr>
          <w:cantSplit/>
          <w:trHeight w:val="1437"/>
        </w:trPr>
        <w:tc>
          <w:tcPr>
            <w:tcW w:w="709" w:type="dxa"/>
          </w:tcPr>
          <w:p w14:paraId="57280AD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635CE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4937354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60413E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57C4B5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C638BA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7BF2C05" w14:textId="77777777">
        <w:trPr>
          <w:cantSplit/>
          <w:trHeight w:val="502"/>
        </w:trPr>
        <w:tc>
          <w:tcPr>
            <w:tcW w:w="709" w:type="dxa"/>
          </w:tcPr>
          <w:p w14:paraId="375380E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983D4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717C75D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EC181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14:paraId="7085DE6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5AB14E8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разделочной доски  в городецком стиле.</w:t>
            </w:r>
          </w:p>
        </w:tc>
        <w:tc>
          <w:tcPr>
            <w:tcW w:w="3261" w:type="dxa"/>
            <w:vMerge w:val="restart"/>
          </w:tcPr>
          <w:p w14:paraId="5F1EBE3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Наносят узор на доску по трафаретам.</w:t>
            </w:r>
          </w:p>
          <w:p w14:paraId="3973A1F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гуаши.</w:t>
            </w:r>
          </w:p>
          <w:p w14:paraId="241948B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</w:t>
            </w:r>
          </w:p>
          <w:p w14:paraId="790843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4D12018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наносят узор на доску.</w:t>
            </w:r>
          </w:p>
          <w:p w14:paraId="46D180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работы с гуашью.</w:t>
            </w:r>
          </w:p>
          <w:p w14:paraId="6E32A3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14:paraId="27C83C5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 w14:paraId="1566F4A3" w14:textId="77777777">
        <w:trPr>
          <w:cantSplit/>
          <w:trHeight w:val="566"/>
        </w:trPr>
        <w:tc>
          <w:tcPr>
            <w:tcW w:w="709" w:type="dxa"/>
          </w:tcPr>
          <w:p w14:paraId="0C089CE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178F32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5815352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A5CB8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37EAFA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E253B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3D0A868" w14:textId="77777777">
        <w:trPr>
          <w:cantSplit/>
          <w:trHeight w:val="546"/>
        </w:trPr>
        <w:tc>
          <w:tcPr>
            <w:tcW w:w="709" w:type="dxa"/>
          </w:tcPr>
          <w:p w14:paraId="29C3D1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851B57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51ABA1D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6BDE5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53D7C6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2DA829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6C7269E" w14:textId="77777777">
        <w:trPr>
          <w:cantSplit/>
          <w:trHeight w:val="554"/>
        </w:trPr>
        <w:tc>
          <w:tcPr>
            <w:tcW w:w="709" w:type="dxa"/>
          </w:tcPr>
          <w:p w14:paraId="66D9778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FCC00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103E71D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6A1798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BBF192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D34344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FD20AE1" w14:textId="77777777">
        <w:trPr>
          <w:cantSplit/>
          <w:trHeight w:val="927"/>
        </w:trPr>
        <w:tc>
          <w:tcPr>
            <w:tcW w:w="709" w:type="dxa"/>
            <w:tcBorders>
              <w:bottom w:val="single" w:sz="4" w:space="0" w:color="000000"/>
            </w:tcBorders>
          </w:tcPr>
          <w:p w14:paraId="6121618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8A7419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14:paraId="238D58D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14:paraId="0095EF0D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00690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1C987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Хохломе. </w:t>
            </w:r>
          </w:p>
          <w:p w14:paraId="7B52100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—элементами узоров «золотой хохломы». </w:t>
            </w:r>
          </w:p>
          <w:p w14:paraId="163E01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разнообразием русских народных промыслов, с народным искусством  Хохлома. </w:t>
            </w:r>
          </w:p>
          <w:p w14:paraId="63DD8CE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хохломской  росписью</w:t>
            </w:r>
          </w:p>
        </w:tc>
        <w:tc>
          <w:tcPr>
            <w:tcW w:w="3261" w:type="dxa"/>
            <w:vMerge w:val="restart"/>
          </w:tcPr>
          <w:p w14:paraId="4572B0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изделия Хохлома.</w:t>
            </w:r>
          </w:p>
          <w:p w14:paraId="5BE984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289E3A7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 изделия, знать характерные особенности Хохломы. </w:t>
            </w:r>
          </w:p>
          <w:p w14:paraId="5934C4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хохломской росписью.</w:t>
            </w:r>
          </w:p>
        </w:tc>
        <w:tc>
          <w:tcPr>
            <w:tcW w:w="3118" w:type="dxa"/>
            <w:vMerge w:val="restart"/>
          </w:tcPr>
          <w:p w14:paraId="5865950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изделия Хохлома, отвечают на вопросы.</w:t>
            </w:r>
          </w:p>
          <w:p w14:paraId="4C137A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Уясняют, какие цвета используют в хохломской росписи. </w:t>
            </w:r>
          </w:p>
          <w:p w14:paraId="224E45A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орнаменты, используемые в хохломской росписи.</w:t>
            </w:r>
          </w:p>
        </w:tc>
      </w:tr>
      <w:tr w:rsidR="002C7C7B" w14:paraId="2E421822" w14:textId="77777777">
        <w:trPr>
          <w:cantSplit/>
          <w:trHeight w:val="1437"/>
        </w:trPr>
        <w:tc>
          <w:tcPr>
            <w:tcW w:w="709" w:type="dxa"/>
            <w:tcBorders>
              <w:top w:val="single" w:sz="4" w:space="0" w:color="000000"/>
            </w:tcBorders>
          </w:tcPr>
          <w:p w14:paraId="27F827F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621FA7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14:paraId="1093330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14:paraId="7A194E3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DA501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D3EB67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9EA59E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E87E3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1691828" w14:textId="77777777">
        <w:trPr>
          <w:cantSplit/>
          <w:trHeight w:val="728"/>
        </w:trPr>
        <w:tc>
          <w:tcPr>
            <w:tcW w:w="709" w:type="dxa"/>
          </w:tcPr>
          <w:p w14:paraId="38A4A52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F61542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73E5A3A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4BC4D8F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59C49A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14:paraId="6656DD8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2D7C96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посуды хохломской росписью.</w:t>
            </w:r>
          </w:p>
          <w:p w14:paraId="1FA950C8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3D8CD82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5F4D45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27610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14:paraId="766AA41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14:paraId="7426387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7950D7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2D6AA14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14:paraId="6EBA05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 w14:paraId="5B341170" w14:textId="77777777">
        <w:trPr>
          <w:cantSplit/>
          <w:trHeight w:val="1437"/>
        </w:trPr>
        <w:tc>
          <w:tcPr>
            <w:tcW w:w="709" w:type="dxa"/>
          </w:tcPr>
          <w:p w14:paraId="67D0AC8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B782DA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5C7B713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06B37B9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99083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FDC7D2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8B9CE8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264763E" w14:textId="77777777">
        <w:trPr>
          <w:cantSplit/>
          <w:trHeight w:val="550"/>
        </w:trPr>
        <w:tc>
          <w:tcPr>
            <w:tcW w:w="709" w:type="dxa"/>
          </w:tcPr>
          <w:p w14:paraId="778DE91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A33739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42E735A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3B02764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87F57A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851A84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FB1C8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DE3DB06" w14:textId="77777777">
        <w:trPr>
          <w:cantSplit/>
          <w:trHeight w:val="416"/>
        </w:trPr>
        <w:tc>
          <w:tcPr>
            <w:tcW w:w="709" w:type="dxa"/>
          </w:tcPr>
          <w:p w14:paraId="3318E97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DC2266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7C47BD3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6731EC1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13B591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CD6AC2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297A0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63129E6" w14:textId="77777777">
        <w:trPr>
          <w:cantSplit/>
          <w:trHeight w:val="1437"/>
        </w:trPr>
        <w:tc>
          <w:tcPr>
            <w:tcW w:w="709" w:type="dxa"/>
          </w:tcPr>
          <w:p w14:paraId="2956804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7682CF8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13600AF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669184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14:paraId="77844DF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29AF51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Богородской игрушке. </w:t>
            </w:r>
          </w:p>
          <w:p w14:paraId="45E795B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изготовлением богородских игрушек. </w:t>
            </w:r>
          </w:p>
          <w:p w14:paraId="60668C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древесины для изготовления игрушек.</w:t>
            </w:r>
          </w:p>
          <w:p w14:paraId="59385F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резьбы по дереву</w:t>
            </w:r>
          </w:p>
        </w:tc>
        <w:tc>
          <w:tcPr>
            <w:tcW w:w="3261" w:type="dxa"/>
            <w:vMerge w:val="restart"/>
          </w:tcPr>
          <w:p w14:paraId="62B276F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образцы игрушек.</w:t>
            </w:r>
          </w:p>
          <w:p w14:paraId="738B11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391D4E0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изделия, различать характерные особенности Богородской игрушки с помощью учителя</w:t>
            </w:r>
          </w:p>
        </w:tc>
        <w:tc>
          <w:tcPr>
            <w:tcW w:w="3118" w:type="dxa"/>
            <w:vMerge w:val="restart"/>
          </w:tcPr>
          <w:p w14:paraId="3446FB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образцы игрушек, отвечают на вопросы.</w:t>
            </w:r>
          </w:p>
          <w:p w14:paraId="2230BD0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этапы изготовления игрушек.</w:t>
            </w:r>
          </w:p>
          <w:p w14:paraId="42CFEE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породы деревьев, для изготовления игрушек.</w:t>
            </w:r>
          </w:p>
          <w:p w14:paraId="3DF54A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особенности Богородских игрушек </w:t>
            </w:r>
          </w:p>
        </w:tc>
      </w:tr>
      <w:tr w:rsidR="002C7C7B" w14:paraId="6A9F4276" w14:textId="77777777">
        <w:trPr>
          <w:cantSplit/>
          <w:trHeight w:val="1181"/>
        </w:trPr>
        <w:tc>
          <w:tcPr>
            <w:tcW w:w="709" w:type="dxa"/>
          </w:tcPr>
          <w:p w14:paraId="2721049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8B908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2D82C1E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0C54DCB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14:paraId="2EA4E5C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70FAFB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FD5416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3A9CD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DD14F9E" w14:textId="77777777">
        <w:trPr>
          <w:cantSplit/>
          <w:trHeight w:val="1199"/>
        </w:trPr>
        <w:tc>
          <w:tcPr>
            <w:tcW w:w="709" w:type="dxa"/>
            <w:tcBorders>
              <w:bottom w:val="single" w:sz="4" w:space="0" w:color="000000"/>
            </w:tcBorders>
          </w:tcPr>
          <w:p w14:paraId="7AC593B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8C0AE1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2E2B33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  <w:tcBorders>
              <w:bottom w:val="single" w:sz="4" w:space="0" w:color="000000"/>
            </w:tcBorders>
          </w:tcPr>
          <w:p w14:paraId="2E032F0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14:paraId="4B303A1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1432868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расписыванию Богородских </w:t>
            </w:r>
          </w:p>
        </w:tc>
        <w:tc>
          <w:tcPr>
            <w:tcW w:w="3261" w:type="dxa"/>
            <w:vMerge w:val="restart"/>
            <w:tcBorders>
              <w:bottom w:val="single" w:sz="4" w:space="0" w:color="000000"/>
            </w:tcBorders>
          </w:tcPr>
          <w:p w14:paraId="716016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0E4659B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BEC348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14:paraId="6FA79B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</w:t>
            </w:r>
          </w:p>
        </w:tc>
        <w:tc>
          <w:tcPr>
            <w:tcW w:w="3118" w:type="dxa"/>
            <w:vMerge w:val="restart"/>
            <w:tcBorders>
              <w:bottom w:val="single" w:sz="4" w:space="0" w:color="000000"/>
            </w:tcBorders>
          </w:tcPr>
          <w:p w14:paraId="0C1488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0ABC7E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7C3DBC4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14:paraId="676BCE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оставляют узор </w:t>
            </w:r>
          </w:p>
        </w:tc>
      </w:tr>
      <w:tr w:rsidR="002C7C7B" w14:paraId="64236EB7" w14:textId="77777777">
        <w:trPr>
          <w:cantSplit/>
          <w:trHeight w:val="696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1E82DE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334BD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</w:tcPr>
          <w:p w14:paraId="294A0FD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14:paraId="194D555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14:paraId="46CF95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14:paraId="24AB8BE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AFCBB36" w14:textId="77777777">
        <w:trPr>
          <w:cantSplit/>
          <w:trHeight w:val="7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5B531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08FC02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5CB320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14:paraId="4F4AB6D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14:paraId="00554BD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14:paraId="634A787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4A80C92" w14:textId="77777777">
        <w:trPr>
          <w:cantSplit/>
          <w:trHeight w:val="1137"/>
        </w:trPr>
        <w:tc>
          <w:tcPr>
            <w:tcW w:w="709" w:type="dxa"/>
            <w:tcBorders>
              <w:top w:val="single" w:sz="4" w:space="0" w:color="000000"/>
            </w:tcBorders>
          </w:tcPr>
          <w:p w14:paraId="0CA6D52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74BADB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2D53B44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14:paraId="7F36B76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14:paraId="7127583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14:paraId="0D710A6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9587DC6" w14:textId="77777777">
        <w:trPr>
          <w:cantSplit/>
          <w:trHeight w:val="870"/>
        </w:trPr>
        <w:tc>
          <w:tcPr>
            <w:tcW w:w="709" w:type="dxa"/>
          </w:tcPr>
          <w:p w14:paraId="7DF7150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AEDAAA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AB8495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14:paraId="6AE280C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0E73E5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скульптурой – статуя, памятник, статуэтка, бюст.</w:t>
            </w:r>
          </w:p>
          <w:p w14:paraId="0F2726E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художественных материалов, используемых скульптором.</w:t>
            </w:r>
          </w:p>
          <w:p w14:paraId="6C0D079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работами скульпторов</w:t>
            </w:r>
          </w:p>
          <w:p w14:paraId="4AE946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 «Дискобол», И. Матрос « Памятник К. Минину и Д. Пожарскому», Е. Янсон-Манизер «Балерина», Ф. Шубин «Портрет князя А. Голицина»</w:t>
            </w:r>
          </w:p>
        </w:tc>
        <w:tc>
          <w:tcPr>
            <w:tcW w:w="3261" w:type="dxa"/>
            <w:vMerge w:val="restart"/>
          </w:tcPr>
          <w:p w14:paraId="72459F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</w:t>
            </w:r>
          </w:p>
          <w:p w14:paraId="740184D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14:paraId="795121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различать виды скульптур.</w:t>
            </w:r>
          </w:p>
          <w:p w14:paraId="388170D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</w:tc>
        <w:tc>
          <w:tcPr>
            <w:tcW w:w="3118" w:type="dxa"/>
            <w:vMerge w:val="restart"/>
          </w:tcPr>
          <w:p w14:paraId="58D2FF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скульптуры, отвечают на вопросы.</w:t>
            </w:r>
          </w:p>
          <w:p w14:paraId="3190C9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14:paraId="1A7E04A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скульптур.</w:t>
            </w:r>
          </w:p>
          <w:p w14:paraId="6F85BA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  <w:p w14:paraId="785B80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художественные материалы и инструменты скульпторов.</w:t>
            </w:r>
          </w:p>
        </w:tc>
      </w:tr>
      <w:tr w:rsidR="002C7C7B" w14:paraId="231F18BF" w14:textId="77777777">
        <w:trPr>
          <w:cantSplit/>
          <w:trHeight w:val="1831"/>
        </w:trPr>
        <w:tc>
          <w:tcPr>
            <w:tcW w:w="709" w:type="dxa"/>
          </w:tcPr>
          <w:p w14:paraId="02DDF6D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8543F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30C22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14:paraId="339DBA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502D4C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8A8C39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64124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24A3B5C" w14:textId="77777777">
        <w:trPr>
          <w:cantSplit/>
        </w:trPr>
        <w:tc>
          <w:tcPr>
            <w:tcW w:w="709" w:type="dxa"/>
          </w:tcPr>
          <w:p w14:paraId="7B052C2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07AD88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53D1E4F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364AF3B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47373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0C2BFA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0E349B2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14:paraId="1330B43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E1FF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579CD7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3704B0C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учителя,</w:t>
            </w:r>
          </w:p>
          <w:p w14:paraId="49FF9E1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6E6178C0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C62632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5581826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6473FFE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512D4F5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 w14:paraId="57984B24" w14:textId="77777777">
        <w:trPr>
          <w:cantSplit/>
        </w:trPr>
        <w:tc>
          <w:tcPr>
            <w:tcW w:w="709" w:type="dxa"/>
          </w:tcPr>
          <w:p w14:paraId="04D4287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A203FB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2239CA1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1E0BAAE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A9319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5E16D5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42C6E8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2B781C0" w14:textId="77777777">
        <w:trPr>
          <w:cantSplit/>
        </w:trPr>
        <w:tc>
          <w:tcPr>
            <w:tcW w:w="709" w:type="dxa"/>
          </w:tcPr>
          <w:p w14:paraId="08877CB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0C874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351B4B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731E45F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B6E32A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D99ED2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52B21A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6203BCE" w14:textId="77777777">
        <w:trPr>
          <w:cantSplit/>
        </w:trPr>
        <w:tc>
          <w:tcPr>
            <w:tcW w:w="709" w:type="dxa"/>
          </w:tcPr>
          <w:p w14:paraId="44F97A6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1DA224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1861DB9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7D328CA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74B614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DF9CA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A89DE4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4B6B6CB" w14:textId="77777777">
        <w:trPr>
          <w:cantSplit/>
          <w:trHeight w:val="1118"/>
        </w:trPr>
        <w:tc>
          <w:tcPr>
            <w:tcW w:w="709" w:type="dxa"/>
          </w:tcPr>
          <w:p w14:paraId="2DA31FA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602575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14:paraId="02DE2A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200DA44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664497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1062DC2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3BA59FE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14:paraId="5BF48742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EF5D21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478A3B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14:paraId="1D1BD06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4F1748D3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B51AA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16F6C2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139F87D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6A29E80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 w14:paraId="6F4AFAB8" w14:textId="77777777">
        <w:trPr>
          <w:cantSplit/>
          <w:trHeight w:val="1404"/>
        </w:trPr>
        <w:tc>
          <w:tcPr>
            <w:tcW w:w="709" w:type="dxa"/>
          </w:tcPr>
          <w:p w14:paraId="508F85A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D08285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14:paraId="2CFFAF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680BE9C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C14BF0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2F2394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18D282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6162EE7" w14:textId="77777777">
        <w:trPr>
          <w:cantSplit/>
          <w:trHeight w:val="521"/>
        </w:trPr>
        <w:tc>
          <w:tcPr>
            <w:tcW w:w="709" w:type="dxa"/>
          </w:tcPr>
          <w:p w14:paraId="2A8163C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40DD716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России.</w:t>
            </w:r>
          </w:p>
        </w:tc>
        <w:tc>
          <w:tcPr>
            <w:tcW w:w="709" w:type="dxa"/>
          </w:tcPr>
          <w:p w14:paraId="0A5376E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F0515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России.</w:t>
            </w:r>
          </w:p>
          <w:p w14:paraId="4109F4A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Виртуальные экскурсии в государственную Третьяковскую галерею, музей им. Пушкина, Эрмитаж, Русский музей.</w:t>
            </w:r>
          </w:p>
          <w:p w14:paraId="35FA8E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 картины по выбору</w:t>
            </w:r>
          </w:p>
        </w:tc>
        <w:tc>
          <w:tcPr>
            <w:tcW w:w="3261" w:type="dxa"/>
            <w:vMerge w:val="restart"/>
          </w:tcPr>
          <w:p w14:paraId="683769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 по наводящим вопросам учителя.</w:t>
            </w:r>
          </w:p>
          <w:p w14:paraId="30DB300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63CD884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определяют жанр картины.</w:t>
            </w:r>
          </w:p>
          <w:p w14:paraId="5EF1030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14:paraId="5F0ED0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музеях.</w:t>
            </w:r>
          </w:p>
          <w:p w14:paraId="56659D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135FE2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14:paraId="6084EA1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репродукцию картины. </w:t>
            </w:r>
          </w:p>
        </w:tc>
      </w:tr>
      <w:tr w:rsidR="002C7C7B" w14:paraId="3C73C9E6" w14:textId="77777777">
        <w:trPr>
          <w:cantSplit/>
          <w:trHeight w:val="1127"/>
        </w:trPr>
        <w:tc>
          <w:tcPr>
            <w:tcW w:w="709" w:type="dxa"/>
          </w:tcPr>
          <w:p w14:paraId="7C1241F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37A5A3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14:paraId="67E462A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FAA472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277DDB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B815A5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E48E359" w14:textId="77777777">
        <w:trPr>
          <w:cantSplit/>
          <w:trHeight w:val="1349"/>
        </w:trPr>
        <w:tc>
          <w:tcPr>
            <w:tcW w:w="709" w:type="dxa"/>
          </w:tcPr>
          <w:p w14:paraId="4115449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67F4112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14:paraId="1942813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763435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61A405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822E8C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AED00A8" w14:textId="77777777">
        <w:trPr>
          <w:cantSplit/>
          <w:trHeight w:val="1195"/>
        </w:trPr>
        <w:tc>
          <w:tcPr>
            <w:tcW w:w="709" w:type="dxa"/>
          </w:tcPr>
          <w:p w14:paraId="5D46AAF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B1AAE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14:paraId="499462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14:paraId="5CA0D9C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21D0657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мира,</w:t>
            </w:r>
          </w:p>
          <w:p w14:paraId="52D05CF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Виртуальные экскурсии в Национальный музей живописи и скульптуры Прадо,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Британского музея, Дрезденской картинной галереи.</w:t>
            </w:r>
          </w:p>
          <w:p w14:paraId="1E8B636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по выбору в любом жанре.</w:t>
            </w:r>
          </w:p>
        </w:tc>
        <w:tc>
          <w:tcPr>
            <w:tcW w:w="3261" w:type="dxa"/>
            <w:vMerge w:val="restart"/>
          </w:tcPr>
          <w:p w14:paraId="6471EB1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 по наводящим вопросам учителя.</w:t>
            </w:r>
          </w:p>
          <w:p w14:paraId="0154CEC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2D8DD16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учителя определяют жанр картины.</w:t>
            </w:r>
          </w:p>
          <w:p w14:paraId="34A75B3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14:paraId="13627F6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музеях. Выбирают картину для рисования.</w:t>
            </w:r>
          </w:p>
          <w:p w14:paraId="44BE08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14:paraId="4969CD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репродукцию картины. </w:t>
            </w:r>
          </w:p>
        </w:tc>
      </w:tr>
      <w:tr w:rsidR="002C7C7B" w14:paraId="1BFC743A" w14:textId="77777777">
        <w:trPr>
          <w:cantSplit/>
          <w:trHeight w:val="636"/>
        </w:trPr>
        <w:tc>
          <w:tcPr>
            <w:tcW w:w="709" w:type="dxa"/>
          </w:tcPr>
          <w:p w14:paraId="713F140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BF1540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14:paraId="143041A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14:paraId="1A54036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4136EC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88E3C9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3B6197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A34A285" w14:textId="77777777">
        <w:trPr>
          <w:cantSplit/>
          <w:trHeight w:val="909"/>
        </w:trPr>
        <w:tc>
          <w:tcPr>
            <w:tcW w:w="709" w:type="dxa"/>
          </w:tcPr>
          <w:p w14:paraId="3F03A82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A573DF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14:paraId="4FF0AC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14:paraId="5F1C7BE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2CA22B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FA2792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70DDF1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F69D6B" w14:textId="77777777">
        <w:trPr>
          <w:cantSplit/>
          <w:trHeight w:val="965"/>
        </w:trPr>
        <w:tc>
          <w:tcPr>
            <w:tcW w:w="709" w:type="dxa"/>
          </w:tcPr>
          <w:p w14:paraId="204B730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9889B8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58C439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книга.</w:t>
            </w:r>
          </w:p>
        </w:tc>
        <w:tc>
          <w:tcPr>
            <w:tcW w:w="709" w:type="dxa"/>
          </w:tcPr>
          <w:p w14:paraId="7ACD96D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C209E4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структурой книги, с понятием художник иллюстратор.</w:t>
            </w:r>
          </w:p>
          <w:p w14:paraId="4A64100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различными видами книг.</w:t>
            </w:r>
          </w:p>
          <w:p w14:paraId="7BC7FC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частей книги – обложка, титульный лист.</w:t>
            </w:r>
          </w:p>
          <w:p w14:paraId="4237C5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иллюстрациями произведений.</w:t>
            </w:r>
          </w:p>
          <w:p w14:paraId="70AD813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биографии художников –иллюстраторов.</w:t>
            </w:r>
          </w:p>
          <w:p w14:paraId="4B4369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иллюстрация.</w:t>
            </w:r>
          </w:p>
        </w:tc>
        <w:tc>
          <w:tcPr>
            <w:tcW w:w="3261" w:type="dxa"/>
            <w:vMerge w:val="restart"/>
          </w:tcPr>
          <w:p w14:paraId="743E04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книги.</w:t>
            </w:r>
          </w:p>
          <w:p w14:paraId="0A2F7F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книг.</w:t>
            </w:r>
          </w:p>
          <w:p w14:paraId="5B2B20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иллюстраторами книг.</w:t>
            </w:r>
          </w:p>
          <w:p w14:paraId="2085AAE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 иллюстраторов с помощью наглядности.</w:t>
            </w:r>
          </w:p>
          <w:p w14:paraId="42F9A027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81E243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7AD22C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книги.</w:t>
            </w:r>
          </w:p>
          <w:p w14:paraId="6BFBACC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 называют виды книг, авторов иллюстрация.</w:t>
            </w:r>
          </w:p>
          <w:p w14:paraId="3120C19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–иллюстраторов.</w:t>
            </w:r>
          </w:p>
          <w:p w14:paraId="50AF693D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52984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C7B" w14:paraId="4C0A95F6" w14:textId="77777777">
        <w:trPr>
          <w:cantSplit/>
          <w:trHeight w:val="1405"/>
        </w:trPr>
        <w:tc>
          <w:tcPr>
            <w:tcW w:w="709" w:type="dxa"/>
          </w:tcPr>
          <w:p w14:paraId="7B02046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7710C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66EA7CB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</w:tcPr>
          <w:p w14:paraId="4CBE691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FD198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6C3139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4D49FF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CC5BC23" w14:textId="77777777">
        <w:trPr>
          <w:cantSplit/>
          <w:trHeight w:val="586"/>
        </w:trPr>
        <w:tc>
          <w:tcPr>
            <w:tcW w:w="709" w:type="dxa"/>
          </w:tcPr>
          <w:p w14:paraId="4D27CB2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AAA116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396B76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AAE59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DA6C2C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8A905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BD09A8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1AEF05" w14:textId="77777777">
        <w:trPr>
          <w:cantSplit/>
        </w:trPr>
        <w:tc>
          <w:tcPr>
            <w:tcW w:w="709" w:type="dxa"/>
          </w:tcPr>
          <w:p w14:paraId="18CF451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14:paraId="629A2393" w14:textId="77777777"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E539C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89F8D3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BF931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выполнение иллюстраций к книгам</w:t>
            </w:r>
          </w:p>
        </w:tc>
        <w:tc>
          <w:tcPr>
            <w:tcW w:w="3261" w:type="dxa"/>
            <w:vMerge w:val="restart"/>
          </w:tcPr>
          <w:p w14:paraId="41F28F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подходящую к книге  иллюстрацию под контролем учителя.</w:t>
            </w:r>
          </w:p>
          <w:p w14:paraId="1184D9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14:paraId="3089F53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Соотносят размер иллюстрации под контролем учителя</w:t>
            </w:r>
          </w:p>
          <w:p w14:paraId="37921E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</w:tc>
        <w:tc>
          <w:tcPr>
            <w:tcW w:w="3118" w:type="dxa"/>
            <w:vMerge w:val="restart"/>
          </w:tcPr>
          <w:p w14:paraId="7BB61D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выбирают подходящую к книге  иллюстрацию.</w:t>
            </w:r>
          </w:p>
          <w:p w14:paraId="149E8F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14:paraId="21F05CE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Соотносят размер иллюстрации </w:t>
            </w:r>
          </w:p>
          <w:p w14:paraId="1D29C94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различных художественных техниках.</w:t>
            </w:r>
          </w:p>
        </w:tc>
      </w:tr>
      <w:tr w:rsidR="002C7C7B" w14:paraId="70E1302E" w14:textId="77777777">
        <w:trPr>
          <w:cantSplit/>
          <w:trHeight w:val="962"/>
        </w:trPr>
        <w:tc>
          <w:tcPr>
            <w:tcW w:w="709" w:type="dxa"/>
          </w:tcPr>
          <w:p w14:paraId="0F50914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0E2DB7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</w:tcPr>
          <w:p w14:paraId="3A0A295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2DFCE0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EEFFF4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821B9C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12271DF" w14:textId="77777777">
        <w:trPr>
          <w:cantSplit/>
        </w:trPr>
        <w:tc>
          <w:tcPr>
            <w:tcW w:w="709" w:type="dxa"/>
          </w:tcPr>
          <w:p w14:paraId="0A023E9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327CD4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8FB970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6DEC1A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AB7640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8863EC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9747220" w14:textId="77777777">
        <w:trPr>
          <w:cantSplit/>
          <w:trHeight w:val="678"/>
        </w:trPr>
        <w:tc>
          <w:tcPr>
            <w:tcW w:w="709" w:type="dxa"/>
          </w:tcPr>
          <w:p w14:paraId="71771FD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0EA02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0621DE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C500D7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622357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968EDB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FC65D6E" w14:textId="77777777">
        <w:trPr>
          <w:cantSplit/>
        </w:trPr>
        <w:tc>
          <w:tcPr>
            <w:tcW w:w="709" w:type="dxa"/>
          </w:tcPr>
          <w:p w14:paraId="034B1E0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3CAC0E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4456AAF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BE9C93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плакатов.</w:t>
            </w:r>
          </w:p>
          <w:p w14:paraId="62D9ADC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- призывы.</w:t>
            </w:r>
          </w:p>
          <w:p w14:paraId="53ED9BB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Контрастный подбор цвета и букв.</w:t>
            </w:r>
          </w:p>
          <w:p w14:paraId="5D7B9A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фона</w:t>
            </w:r>
          </w:p>
        </w:tc>
        <w:tc>
          <w:tcPr>
            <w:tcW w:w="3261" w:type="dxa"/>
            <w:vMerge w:val="restart"/>
          </w:tcPr>
          <w:p w14:paraId="69D714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14:paraId="7B29372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плаката под контролем учителя.</w:t>
            </w:r>
          </w:p>
          <w:p w14:paraId="7735936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</w:t>
            </w:r>
          </w:p>
          <w:p w14:paraId="5D63E3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под контролем учителя.</w:t>
            </w:r>
          </w:p>
        </w:tc>
        <w:tc>
          <w:tcPr>
            <w:tcW w:w="3118" w:type="dxa"/>
            <w:vMerge w:val="restart"/>
          </w:tcPr>
          <w:p w14:paraId="5C2346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14:paraId="505F510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плаката </w:t>
            </w:r>
          </w:p>
          <w:p w14:paraId="73B55D3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в различных техниках.</w:t>
            </w:r>
          </w:p>
        </w:tc>
      </w:tr>
      <w:tr w:rsidR="002C7C7B" w14:paraId="70C42E36" w14:textId="77777777">
        <w:trPr>
          <w:cantSplit/>
        </w:trPr>
        <w:tc>
          <w:tcPr>
            <w:tcW w:w="709" w:type="dxa"/>
          </w:tcPr>
          <w:p w14:paraId="47FAF3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14ABBA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2B0E84A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705073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6F1AB1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03C9F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8C762B" w14:textId="77777777">
        <w:trPr>
          <w:cantSplit/>
        </w:trPr>
        <w:tc>
          <w:tcPr>
            <w:tcW w:w="709" w:type="dxa"/>
          </w:tcPr>
          <w:p w14:paraId="312DC83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44662CA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1ECC2AF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998D17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6A9BC7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8B01E7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20C0476" w14:textId="77777777">
        <w:trPr>
          <w:cantSplit/>
        </w:trPr>
        <w:tc>
          <w:tcPr>
            <w:tcW w:w="709" w:type="dxa"/>
          </w:tcPr>
          <w:p w14:paraId="129E346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A4D12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</w:tcPr>
          <w:p w14:paraId="59D19C8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596FF88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сходства и различий плаката и открытки.</w:t>
            </w:r>
          </w:p>
          <w:p w14:paraId="379D75E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плаката и открыток.</w:t>
            </w:r>
          </w:p>
          <w:p w14:paraId="2EC127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рисунок открыток</w:t>
            </w:r>
          </w:p>
          <w:p w14:paraId="43188B52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FA59CD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кратко отвечают на вопросы учителя.</w:t>
            </w:r>
          </w:p>
          <w:p w14:paraId="2F7F761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открыток под контролем учителя.</w:t>
            </w:r>
          </w:p>
          <w:p w14:paraId="47E340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трафаретам.</w:t>
            </w:r>
          </w:p>
          <w:p w14:paraId="7436112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под контролем учителя</w:t>
            </w:r>
          </w:p>
        </w:tc>
        <w:tc>
          <w:tcPr>
            <w:tcW w:w="3118" w:type="dxa"/>
            <w:vMerge w:val="restart"/>
          </w:tcPr>
          <w:p w14:paraId="593C13B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отвечают на вопросы учителя распространенным предложением.</w:t>
            </w:r>
          </w:p>
          <w:p w14:paraId="70CDA06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открытки. </w:t>
            </w:r>
          </w:p>
          <w:p w14:paraId="1B8FADD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в различных техниках</w:t>
            </w:r>
          </w:p>
        </w:tc>
      </w:tr>
      <w:tr w:rsidR="002C7C7B" w14:paraId="14F2DF9B" w14:textId="77777777">
        <w:trPr>
          <w:cantSplit/>
        </w:trPr>
        <w:tc>
          <w:tcPr>
            <w:tcW w:w="709" w:type="dxa"/>
          </w:tcPr>
          <w:p w14:paraId="5214256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9EB57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482F25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98850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C33E33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DA16D8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74FE5D8" w14:textId="77777777">
        <w:trPr>
          <w:cantSplit/>
        </w:trPr>
        <w:tc>
          <w:tcPr>
            <w:tcW w:w="709" w:type="dxa"/>
          </w:tcPr>
          <w:p w14:paraId="44790CC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2ED305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063B2C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BCF236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48F45A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770A3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316D82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42C620" w14:textId="77777777" w:rsidR="002C7C7B" w:rsidRDefault="002C7C7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C7C7B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04827" w14:textId="77777777" w:rsidR="00C518DD" w:rsidRDefault="00C518DD">
      <w:pPr>
        <w:spacing w:after="0" w:line="240" w:lineRule="auto"/>
      </w:pPr>
      <w:r>
        <w:separator/>
      </w:r>
    </w:p>
  </w:endnote>
  <w:endnote w:type="continuationSeparator" w:id="0">
    <w:p w14:paraId="79410ADA" w14:textId="77777777" w:rsidR="00C518DD" w:rsidRDefault="00C51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C20B" w14:textId="65F55F17" w:rsidR="002C7C7B" w:rsidRDefault="00B5017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915A9">
      <w:rPr>
        <w:noProof/>
        <w:color w:val="000000"/>
      </w:rPr>
      <w:t>12</w:t>
    </w:r>
    <w:r>
      <w:rPr>
        <w:color w:val="000000"/>
      </w:rPr>
      <w:fldChar w:fldCharType="end"/>
    </w:r>
  </w:p>
  <w:p w14:paraId="403514E2" w14:textId="77777777"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D385E" w14:textId="77777777" w:rsidR="00C518DD" w:rsidRDefault="00C518DD">
      <w:pPr>
        <w:spacing w:after="0" w:line="240" w:lineRule="auto"/>
      </w:pPr>
      <w:r>
        <w:separator/>
      </w:r>
    </w:p>
  </w:footnote>
  <w:footnote w:type="continuationSeparator" w:id="0">
    <w:p w14:paraId="04B7DA64" w14:textId="77777777" w:rsidR="00C518DD" w:rsidRDefault="00C51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BA192" w14:textId="77777777"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27C220EA" w14:textId="77777777"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4F0"/>
    <w:multiLevelType w:val="multilevel"/>
    <w:tmpl w:val="83724C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4D4637"/>
    <w:multiLevelType w:val="multilevel"/>
    <w:tmpl w:val="C97E5A3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1A2FC4"/>
    <w:multiLevelType w:val="hybridMultilevel"/>
    <w:tmpl w:val="47B0BE2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3151CD6"/>
    <w:multiLevelType w:val="multilevel"/>
    <w:tmpl w:val="D2FE0E58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1B19C4"/>
    <w:multiLevelType w:val="multilevel"/>
    <w:tmpl w:val="76E6E434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A7A4034"/>
    <w:multiLevelType w:val="multilevel"/>
    <w:tmpl w:val="AD10DF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D316D78"/>
    <w:multiLevelType w:val="multilevel"/>
    <w:tmpl w:val="A9709B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13509E7"/>
    <w:multiLevelType w:val="multilevel"/>
    <w:tmpl w:val="4E520D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C3214A5"/>
    <w:multiLevelType w:val="multilevel"/>
    <w:tmpl w:val="6FC8E27E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7B"/>
    <w:rsid w:val="002A7D1A"/>
    <w:rsid w:val="002C7C7B"/>
    <w:rsid w:val="002F3BA4"/>
    <w:rsid w:val="006251B5"/>
    <w:rsid w:val="00A74A3E"/>
    <w:rsid w:val="00B5017C"/>
    <w:rsid w:val="00C518DD"/>
    <w:rsid w:val="00C915A9"/>
    <w:rsid w:val="00DE6E18"/>
    <w:rsid w:val="00F8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14B0"/>
  <w15:docId w15:val="{96AED43C-8D16-4A96-AF85-9C506C83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12">
    <w:name w:val="Название1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character" w:customStyle="1" w:styleId="c0">
    <w:name w:val="c0"/>
    <w:rsid w:val="009F6E52"/>
  </w:style>
  <w:style w:type="paragraph" w:customStyle="1" w:styleId="c15">
    <w:name w:val="c15"/>
    <w:basedOn w:val="a"/>
    <w:rsid w:val="002D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unhideWhenUsed/>
    <w:rsid w:val="000A38C7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7601FD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AE7823"/>
    <w:pPr>
      <w:tabs>
        <w:tab w:val="left" w:pos="426"/>
        <w:tab w:val="right" w:leader="dot" w:pos="9060"/>
      </w:tabs>
      <w:jc w:val="both"/>
    </w:pPr>
    <w:rPr>
      <w:rFonts w:ascii="Times New Roman" w:hAnsi="Times New Roman"/>
      <w:noProof/>
      <w:sz w:val="24"/>
      <w:szCs w:val="24"/>
      <w:lang w:bidi="hi-IN"/>
    </w:rPr>
  </w:style>
  <w:style w:type="paragraph" w:styleId="21">
    <w:name w:val="toc 2"/>
    <w:basedOn w:val="a"/>
    <w:next w:val="a"/>
    <w:autoRedefine/>
    <w:uiPriority w:val="39"/>
    <w:unhideWhenUsed/>
    <w:rsid w:val="007601FD"/>
    <w:pPr>
      <w:ind w:left="220"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003200"/>
  </w:style>
  <w:style w:type="paragraph" w:styleId="HTML">
    <w:name w:val="HTML Preformatted"/>
    <w:basedOn w:val="a"/>
    <w:link w:val="HTML0"/>
    <w:uiPriority w:val="99"/>
    <w:unhideWhenUsed/>
    <w:rsid w:val="00003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03200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2v7au4P5WrU/0SEcl7qwJbEVg==">CgMxLjAyCWguMXQzaDVzZjIJaC40ZDM0b2c4MgloLjFmb2I5dGUyCWguMnM4ZXlvMTgAciExaVByZ1JCeURPRE03OFljMmw5T2lJNS1KZ1dTbFNhLVM=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B9B4EDC-7C95-4367-93D9-9A24DC0F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3960</Words>
  <Characters>22572</Characters>
  <Application>Microsoft Office Word</Application>
  <DocSecurity>0</DocSecurity>
  <Lines>188</Lines>
  <Paragraphs>52</Paragraphs>
  <ScaleCrop>false</ScaleCrop>
  <Company/>
  <LinksUpToDate>false</LinksUpToDate>
  <CharactersWithSpaces>26480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Сотрудник</cp:lastModifiedBy>
  <cp:revision>7</cp:revision>
  <dcterms:created xsi:type="dcterms:W3CDTF">2023-06-28T21:59:00Z</dcterms:created>
  <dcterms:modified xsi:type="dcterms:W3CDTF">2025-10-30T07:28:00Z</dcterms:modified>
</cp:coreProperties>
</file>